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C83" w:rsidRDefault="009A1C83" w:rsidP="009A1C83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A1C83" w:rsidTr="009A1C8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C83" w:rsidRDefault="009A1C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C83" w:rsidRDefault="009A1C83" w:rsidP="009A1C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23</w:t>
            </w:r>
          </w:p>
        </w:tc>
      </w:tr>
      <w:tr w:rsidR="009A1C83" w:rsidTr="009A1C8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C83" w:rsidRDefault="009A1C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C83" w:rsidRDefault="005179E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179E1">
              <w:rPr>
                <w:b/>
                <w:sz w:val="26"/>
                <w:szCs w:val="26"/>
                <w:lang w:val="en-US"/>
              </w:rPr>
              <w:t>2216370</w:t>
            </w:r>
            <w:bookmarkStart w:id="0" w:name="_GoBack"/>
            <w:bookmarkEnd w:id="0"/>
          </w:p>
        </w:tc>
      </w:tr>
    </w:tbl>
    <w:p w:rsidR="009A1C83" w:rsidRDefault="009A1C83" w:rsidP="009A1C83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9A1C83" w:rsidRDefault="009A1C83" w:rsidP="009A1C8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9A1C83" w:rsidRDefault="009A1C83" w:rsidP="009A1C8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9A1C83" w:rsidRDefault="009A1C83" w:rsidP="009A1C83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9A1C83" w:rsidRDefault="009A1C83" w:rsidP="009A1C83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E81FE4" w:rsidRPr="009A1C83">
        <w:rPr>
          <w:b/>
          <w:sz w:val="26"/>
          <w:szCs w:val="26"/>
        </w:rPr>
        <w:t xml:space="preserve">Полоса стальная </w:t>
      </w:r>
      <w:proofErr w:type="spellStart"/>
      <w:r w:rsidR="00E81FE4" w:rsidRPr="009A1C83">
        <w:rPr>
          <w:b/>
          <w:sz w:val="26"/>
          <w:szCs w:val="26"/>
        </w:rPr>
        <w:t>горячекатанная</w:t>
      </w:r>
      <w:proofErr w:type="spellEnd"/>
      <w:r w:rsidR="00E81FE4" w:rsidRPr="009A1C83">
        <w:rPr>
          <w:b/>
          <w:sz w:val="26"/>
          <w:szCs w:val="26"/>
        </w:rPr>
        <w:t xml:space="preserve"> 20х4 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E81FE4">
        <w:rPr>
          <w:sz w:val="24"/>
          <w:szCs w:val="24"/>
        </w:rPr>
        <w:t>ГОСТ 103-76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E81FE4" w:rsidRPr="009A1C83">
        <w:rPr>
          <w:b/>
          <w:sz w:val="24"/>
          <w:szCs w:val="24"/>
          <w:u w:val="single"/>
        </w:rPr>
        <w:t>ГОСТ 103-76 «Полоса стальная горячекатаная. Сортамент»</w:t>
      </w:r>
      <w:r w:rsidR="00E36A51" w:rsidRPr="009A1C83">
        <w:rPr>
          <w:b/>
          <w:sz w:val="24"/>
          <w:szCs w:val="24"/>
          <w:u w:val="single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B6C" w:rsidRDefault="003F6B6C">
      <w:r>
        <w:separator/>
      </w:r>
    </w:p>
  </w:endnote>
  <w:endnote w:type="continuationSeparator" w:id="0">
    <w:p w:rsidR="003F6B6C" w:rsidRDefault="003F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B6C" w:rsidRDefault="003F6B6C">
      <w:r>
        <w:separator/>
      </w:r>
    </w:p>
  </w:footnote>
  <w:footnote w:type="continuationSeparator" w:id="0">
    <w:p w:rsidR="003F6B6C" w:rsidRDefault="003F6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6C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179E1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1C83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1FE4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C7CB2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9A1C83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9A1C83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2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9A8F3-3334-403D-AC34-2A376ED26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2014-04-16T09:20:00Z</dcterms:created>
  <dcterms:modified xsi:type="dcterms:W3CDTF">2015-01-15T05:24:00Z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